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595A" w:rsidRPr="00790AF6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</w:t>
      </w:r>
      <w:r w:rsidR="0058661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5D5">
        <w:rPr>
          <w:rFonts w:ascii="Times New Roman" w:hAnsi="Times New Roman" w:cs="Times New Roman"/>
          <w:sz w:val="28"/>
          <w:szCs w:val="28"/>
          <w:u w:val="single"/>
        </w:rPr>
        <w:t>Экологические основы природопользования</w:t>
      </w:r>
    </w:p>
    <w:p w:rsidR="00250FDD" w:rsidRPr="00250FDD" w:rsidRDefault="00586610" w:rsidP="0025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 СПО:</w:t>
      </w:r>
      <w:r w:rsidR="00250F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50FDD" w:rsidRPr="00250FDD">
        <w:rPr>
          <w:rFonts w:ascii="Times New Roman" w:hAnsi="Times New Roman" w:cs="Times New Roman"/>
          <w:sz w:val="28"/>
          <w:szCs w:val="28"/>
          <w:u w:val="single"/>
        </w:rPr>
        <w:t>23.02.03-«Техническое обслуживание и ремонт автомобильного транспорта»</w:t>
      </w:r>
    </w:p>
    <w:p w:rsidR="0091550D" w:rsidRPr="00732F22" w:rsidRDefault="0091550D" w:rsidP="00250F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732F2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58661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586610">
        <w:rPr>
          <w:rFonts w:ascii="Times New Roman" w:hAnsi="Times New Roman" w:cs="Times New Roman"/>
          <w:sz w:val="28"/>
          <w:szCs w:val="28"/>
          <w:u w:val="single"/>
        </w:rPr>
        <w:t>Ширяева Е.А.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86610" w:rsidRDefault="00586610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732F22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790AF6" w:rsidRDefault="00790AF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75D5" w:rsidRPr="00B075D5" w:rsidRDefault="00B075D5" w:rsidP="00B0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5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1. 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Экология организмов и популяций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 w:rsidR="00B075D5"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D5">
        <w:rPr>
          <w:rFonts w:ascii="Times New Roman" w:hAnsi="Times New Roman" w:cs="Times New Roman"/>
          <w:b/>
          <w:sz w:val="28"/>
          <w:szCs w:val="28"/>
        </w:rPr>
        <w:t>1ч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D5" w:rsidRPr="00B075D5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305F48">
        <w:rPr>
          <w:rFonts w:ascii="Times New Roman" w:hAnsi="Times New Roman" w:cs="Times New Roman"/>
          <w:sz w:val="28"/>
          <w:szCs w:val="28"/>
        </w:rPr>
        <w:t xml:space="preserve">знания основных терминов </w:t>
      </w:r>
      <w:r w:rsidR="000656E2">
        <w:rPr>
          <w:rFonts w:ascii="Times New Roman" w:hAnsi="Times New Roman" w:cs="Times New Roman"/>
          <w:sz w:val="28"/>
          <w:szCs w:val="28"/>
        </w:rPr>
        <w:t>и законов</w:t>
      </w:r>
      <w:r w:rsidR="006B454E">
        <w:rPr>
          <w:rFonts w:ascii="Times New Roman" w:hAnsi="Times New Roman" w:cs="Times New Roman"/>
          <w:sz w:val="28"/>
          <w:szCs w:val="28"/>
        </w:rPr>
        <w:t xml:space="preserve"> экологии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B075D5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075D5"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="00B075D5"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Составление кроссворда «Предмет экологии»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75D5" w:rsidRPr="006B454E" w:rsidRDefault="0091550D" w:rsidP="00B07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48">
        <w:rPr>
          <w:rFonts w:ascii="Times New Roman" w:hAnsi="Times New Roman" w:cs="Times New Roman"/>
          <w:sz w:val="28"/>
          <w:szCs w:val="28"/>
        </w:rPr>
        <w:t>с</w:t>
      </w:r>
      <w:r w:rsidR="00B075D5" w:rsidRPr="006B454E">
        <w:rPr>
          <w:rFonts w:ascii="Times New Roman" w:hAnsi="Times New Roman" w:cs="Times New Roman"/>
          <w:sz w:val="28"/>
          <w:szCs w:val="28"/>
        </w:rPr>
        <w:t>дача кроссворда</w:t>
      </w:r>
      <w:r w:rsidR="00B075D5"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«Предмет экологии» в письменном виде</w:t>
      </w:r>
    </w:p>
    <w:p w:rsidR="0091550D" w:rsidRPr="004C55BA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05F48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05F48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 Учебник - 3-е издание, испр. М.: ФОРУМ: ИНФА- М, 2010-256с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5F48">
        <w:rPr>
          <w:rFonts w:ascii="Times New Roman" w:hAnsi="Times New Roman" w:cs="Times New Roman"/>
          <w:sz w:val="28"/>
          <w:szCs w:val="28"/>
        </w:rPr>
        <w:t>А.А. Каменский, Е.А. Криксунов, В.В. Пасечник «Общая биология 10-11 классов»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5F48">
        <w:rPr>
          <w:rFonts w:ascii="Times New Roman" w:hAnsi="Times New Roman" w:cs="Times New Roman"/>
          <w:sz w:val="28"/>
          <w:szCs w:val="28"/>
        </w:rPr>
        <w:t>Москва. Дрофа 2011</w:t>
      </w:r>
    </w:p>
    <w:p w:rsidR="00305F48" w:rsidRPr="00305F48" w:rsidRDefault="00305F48" w:rsidP="00305F48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305F48" w:rsidRPr="00305F48" w:rsidRDefault="00305F48" w:rsidP="00305F48">
      <w:pPr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0656E2" w:rsidRPr="00DE36C7" w:rsidRDefault="000656E2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36C7" w:rsidRPr="00DE36C7" w:rsidRDefault="00586FA1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DE36C7" w:rsidRPr="00DE36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1. 2. </w:t>
      </w:r>
      <w:r w:rsidR="00DE36C7" w:rsidRPr="00DE3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Экология сообществ, экосистем. Биосфера.</w:t>
      </w:r>
    </w:p>
    <w:p w:rsidR="00DE36C7" w:rsidRPr="0091550D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6C7">
        <w:rPr>
          <w:rFonts w:ascii="Times New Roman" w:hAnsi="Times New Roman" w:cs="Times New Roman"/>
          <w:sz w:val="28"/>
          <w:szCs w:val="28"/>
        </w:rPr>
        <w:t>закрепление знаний основных геологических сфер Земли, компонентов биосферы</w:t>
      </w:r>
    </w:p>
    <w:p w:rsidR="00DE36C7" w:rsidRPr="00B075D5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кроссворда «Биосфера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Pr="006B454E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>дача кроссворда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«Предмет экологии» в письменном виде</w:t>
      </w: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E36C7" w:rsidRPr="00C95C31" w:rsidRDefault="00C95C31" w:rsidP="00C95C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E36C7"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2.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Гальперин М.В. Экологические основы природопользования. </w:t>
      </w:r>
    </w:p>
    <w:p w:rsidR="00DE36C7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C95C31" w:rsidRPr="00C95C31" w:rsidRDefault="00C95C31" w:rsidP="00C95C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3.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А.А. Каменский, Е.А. Криксунов, В.В. Пасечник «Общая биология </w:t>
      </w:r>
    </w:p>
    <w:p w:rsidR="00DE36C7" w:rsidRP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10-11 классов»- Москва. Дрофа 2011</w:t>
      </w: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7614" w:rsidRDefault="00E57614" w:rsidP="00C1750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86FA1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3</w:t>
      </w:r>
    </w:p>
    <w:p w:rsidR="0042770E" w:rsidRDefault="0042770E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70E" w:rsidRPr="0042770E" w:rsidRDefault="0042770E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27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и задачи природопользования и охраны природы</w:t>
      </w:r>
    </w:p>
    <w:p w:rsidR="00DE36C7" w:rsidRPr="0091550D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169">
        <w:rPr>
          <w:rFonts w:ascii="Times New Roman" w:hAnsi="Times New Roman" w:cs="Times New Roman"/>
          <w:sz w:val="28"/>
          <w:szCs w:val="28"/>
        </w:rPr>
        <w:t>закрепление знаний о мотивах(аспектах) природопользования</w:t>
      </w:r>
    </w:p>
    <w:p w:rsidR="00DE36C7" w:rsidRPr="0042770E" w:rsidRDefault="00DE36C7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7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реферата «</w:t>
      </w:r>
      <w:r w:rsidR="0042770E" w:rsidRPr="00427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Пищевые ресурсы человечества. Проблемы питания и производства</w:t>
      </w:r>
      <w:r w:rsidR="00427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сельскохозяйственной продукции»</w:t>
      </w:r>
    </w:p>
    <w:p w:rsidR="00DE36C7" w:rsidRPr="0042770E" w:rsidRDefault="00DE36C7" w:rsidP="004277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6C7" w:rsidRPr="006B454E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31" w:rsidRPr="00881931">
        <w:rPr>
          <w:rFonts w:ascii="Times New Roman" w:hAnsi="Times New Roman" w:cs="Times New Roman"/>
          <w:sz w:val="28"/>
          <w:szCs w:val="28"/>
        </w:rPr>
        <w:t xml:space="preserve">защита или </w:t>
      </w:r>
      <w:r w:rsidRPr="00881931">
        <w:rPr>
          <w:rFonts w:ascii="Times New Roman" w:hAnsi="Times New Roman" w:cs="Times New Roman"/>
          <w:sz w:val="28"/>
          <w:szCs w:val="28"/>
        </w:rPr>
        <w:t>сдача</w:t>
      </w:r>
      <w:r w:rsidRPr="006B454E">
        <w:rPr>
          <w:rFonts w:ascii="Times New Roman" w:hAnsi="Times New Roman" w:cs="Times New Roman"/>
          <w:sz w:val="28"/>
          <w:szCs w:val="28"/>
        </w:rPr>
        <w:t xml:space="preserve"> </w:t>
      </w:r>
      <w:r w:rsidR="0042770E"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E36C7" w:rsidRPr="00C95C31" w:rsidRDefault="00C95C31" w:rsidP="00C95C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E36C7"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="00DE36C7"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E36C7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C95C31" w:rsidRPr="00C95C31" w:rsidRDefault="00C95C31" w:rsidP="00C95C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A0169" w:rsidRPr="00AA0169" w:rsidRDefault="00AA0169" w:rsidP="00AA016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AA0169" w:rsidRPr="00586FA1" w:rsidRDefault="00AA0169" w:rsidP="00AA016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AA0169" w:rsidRPr="00586FA1" w:rsidRDefault="000C4071" w:rsidP="00AA016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8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C95C31" w:rsidRPr="00586FA1" w:rsidRDefault="000C4071" w:rsidP="00C95C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AA0169" w:rsidRPr="00C95C31" w:rsidRDefault="000C4071" w:rsidP="00C95C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</w:t>
      </w:r>
      <w:r w:rsidR="00AA0169" w:rsidRPr="00C95C31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Pr="004C55BA" w:rsidRDefault="004C55BA" w:rsidP="004C55BA">
      <w:pPr>
        <w:spacing w:after="0"/>
        <w:rPr>
          <w:rFonts w:ascii="Times New Roman" w:hAnsi="Times New Roman" w:cs="Times New Roman"/>
          <w:sz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4</w:t>
      </w: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Default="000656E2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169" w:rsidRP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2.2.</w:t>
      </w:r>
      <w:r w:rsidRPr="00AA01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01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Природа как материальная основа природопользования</w:t>
      </w:r>
    </w:p>
    <w:p w:rsid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AA0169" w:rsidRPr="0091550D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Pr="004C55BA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AA0169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AA0169" w:rsidP="0063166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63166C">
        <w:rPr>
          <w:rFonts w:ascii="Times New Roman" w:hAnsi="Times New Roman" w:cs="Times New Roman"/>
          <w:sz w:val="28"/>
          <w:szCs w:val="28"/>
        </w:rPr>
        <w:t>о природных ресурсах своего края</w:t>
      </w:r>
    </w:p>
    <w:p w:rsidR="00AA0169" w:rsidRDefault="00AA0169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166C" w:rsidRPr="0063166C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63166C">
        <w:rPr>
          <w:rFonts w:ascii="Times New Roman" w:hAnsi="Times New Roman" w:cs="Times New Roman"/>
          <w:sz w:val="28"/>
          <w:szCs w:val="28"/>
        </w:rPr>
        <w:t>Подготовка сообщения «Природные ресурсы Челябинской области»</w:t>
      </w:r>
    </w:p>
    <w:p w:rsidR="00AA0169" w:rsidRPr="0042770E" w:rsidRDefault="00AA0169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169" w:rsidRPr="006B454E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Pr="0063166C">
        <w:rPr>
          <w:rFonts w:ascii="Times New Roman" w:hAnsi="Times New Roman" w:cs="Times New Roman"/>
          <w:sz w:val="28"/>
          <w:szCs w:val="28"/>
        </w:rPr>
        <w:t xml:space="preserve">: </w:t>
      </w:r>
      <w:r w:rsidR="0063166C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63166C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AA0169" w:rsidRPr="004C55BA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63166C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География Челябинской области: учебное пособие /А.С.Маркова, М.А.Андреева: под ред. Е.П.Журавлевой. - Челябинск: Южно – Уральское книжное издательство, 2002. – 319 с.</w:t>
      </w:r>
    </w:p>
    <w:p w:rsidR="0063166C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Шувалов Н.И. От Парижа до Берлина по карте Челябинской области. - Челябинск: Южно-Уральское книжное издательство, 1989. – 158 с.</w:t>
      </w:r>
    </w:p>
    <w:p w:rsidR="00C95C31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Гиттис М.С., Моисеев А.П. – Челябинск: АБРИС, 2003. – 112с.</w:t>
      </w:r>
    </w:p>
    <w:p w:rsidR="00C95C31" w:rsidRDefault="00C95C31" w:rsidP="00AA016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C95C31" w:rsidRDefault="00C95C31" w:rsidP="00C95C3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1.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  <w:t>2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hyperlink r:id="rId11" w:history="1">
        <w:r w:rsidR="00AA0169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3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AA0169" w:rsidRPr="00C95C31" w:rsidRDefault="0063166C" w:rsidP="0063166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4 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AA0169" w:rsidRPr="00C95C31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</w:t>
      </w:r>
      <w:r w:rsidR="000656E2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Pr="000656E2" w:rsidRDefault="000656E2" w:rsidP="000656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2.3</w:t>
      </w:r>
      <w:r w:rsidR="0063166C" w:rsidRPr="0042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3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Взаимодействие общества и природы</w:t>
      </w:r>
    </w:p>
    <w:p w:rsidR="0063166C" w:rsidRPr="0042770E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166C" w:rsidRPr="0091550D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Pr="004C55BA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63166C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Pr="000656E2" w:rsidRDefault="0063166C" w:rsidP="000656E2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0656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6E2" w:rsidRPr="000656E2">
        <w:rPr>
          <w:rFonts w:ascii="Times New Roman" w:hAnsi="Times New Roman" w:cs="Times New Roman"/>
          <w:sz w:val="28"/>
          <w:szCs w:val="28"/>
        </w:rPr>
        <w:t>закрепить знания о типах загрязнений окружающей природной среды, загрязняющих веществах и их классификации</w:t>
      </w:r>
    </w:p>
    <w:p w:rsidR="0063166C" w:rsidRDefault="0063166C" w:rsidP="0063166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56E2" w:rsidRPr="000656E2">
        <w:rPr>
          <w:rFonts w:ascii="Times New Roman" w:hAnsi="Times New Roman" w:cs="Times New Roman"/>
          <w:bCs/>
          <w:sz w:val="28"/>
          <w:szCs w:val="28"/>
        </w:rPr>
        <w:t>Составление таблицы «Классификация загрязняющих веществ»</w:t>
      </w:r>
    </w:p>
    <w:p w:rsidR="00250FDD" w:rsidRDefault="00250FDD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656E2" w:rsidTr="000656E2">
        <w:tc>
          <w:tcPr>
            <w:tcW w:w="3284" w:type="dxa"/>
          </w:tcPr>
          <w:p w:rsidR="000656E2" w:rsidRDefault="000656E2" w:rsidP="00250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 токсичности веществ</w:t>
            </w:r>
          </w:p>
        </w:tc>
        <w:tc>
          <w:tcPr>
            <w:tcW w:w="3285" w:type="dxa"/>
          </w:tcPr>
          <w:p w:rsidR="000656E2" w:rsidRDefault="000656E2" w:rsidP="00250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Вещества</w:t>
            </w:r>
          </w:p>
        </w:tc>
        <w:tc>
          <w:tcPr>
            <w:tcW w:w="3285" w:type="dxa"/>
          </w:tcPr>
          <w:p w:rsidR="000656E2" w:rsidRDefault="000656E2" w:rsidP="00250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на организм человека</w:t>
            </w:r>
          </w:p>
        </w:tc>
      </w:tr>
    </w:tbl>
    <w:p w:rsidR="000656E2" w:rsidRPr="000656E2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166C" w:rsidRPr="0042770E" w:rsidRDefault="0063166C" w:rsidP="006316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166C" w:rsidRPr="006B454E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 w:rsidR="000656E2">
        <w:rPr>
          <w:rFonts w:ascii="Times New Roman" w:hAnsi="Times New Roman" w:cs="Times New Roman"/>
          <w:sz w:val="28"/>
          <w:szCs w:val="28"/>
        </w:rPr>
        <w:t>таблицы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63166C" w:rsidRPr="004C55BA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63166C" w:rsidRPr="00C95C31" w:rsidRDefault="0063166C" w:rsidP="0063166C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63166C" w:rsidRDefault="0063166C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63166C" w:rsidRDefault="0063166C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63166C" w:rsidRPr="00C95C31" w:rsidRDefault="0063166C" w:rsidP="006316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166C" w:rsidRPr="00AA0169" w:rsidRDefault="0063166C" w:rsidP="0063166C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12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13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63166C" w:rsidRPr="00C95C31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14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</w:t>
      </w:r>
      <w:r w:rsidR="0063166C" w:rsidRPr="00C95C31">
        <w:rPr>
          <w:rFonts w:ascii="Times New Roman" w:hAnsi="Times New Roman" w:cs="Times New Roman"/>
          <w:sz w:val="28"/>
          <w:szCs w:val="28"/>
        </w:rPr>
        <w:t xml:space="preserve"> сайт Министерства природных ресурсов и экологии РФ</w:t>
      </w: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6</w:t>
      </w: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Pr="00637E8E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2.4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37E8E"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 перенаселения</w:t>
      </w:r>
    </w:p>
    <w:p w:rsidR="000656E2" w:rsidRPr="0091550D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Pr="004C55BA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656E2" w:rsidRDefault="000656E2" w:rsidP="00065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Default="000656E2" w:rsidP="000656E2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4B5">
        <w:rPr>
          <w:rFonts w:ascii="Times New Roman" w:hAnsi="Times New Roman" w:cs="Times New Roman"/>
          <w:sz w:val="28"/>
          <w:szCs w:val="28"/>
        </w:rPr>
        <w:t>сформировать знания о способах утилизации бытовых и промышленных отходах в Челябинской области и в г. Златоусте</w:t>
      </w:r>
    </w:p>
    <w:p w:rsidR="000656E2" w:rsidRPr="003D54B5" w:rsidRDefault="000656E2" w:rsidP="003D5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3D54B5" w:rsidRPr="003D54B5">
        <w:rPr>
          <w:rFonts w:ascii="Times New Roman" w:hAnsi="Times New Roman" w:cs="Times New Roman"/>
          <w:b/>
          <w:sz w:val="28"/>
          <w:szCs w:val="28"/>
        </w:rPr>
        <w:t>:</w:t>
      </w:r>
      <w:r w:rsidR="003D54B5" w:rsidRP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сообщения</w:t>
      </w:r>
      <w:r w:rsid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D54B5" w:rsidRP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бытовых и промышленных отходов в нашем регионе</w:t>
      </w:r>
      <w:r w:rsid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656E2" w:rsidRPr="0042770E" w:rsidRDefault="000656E2" w:rsidP="000656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05A4B" w:rsidRPr="006B454E" w:rsidRDefault="000656E2" w:rsidP="00005A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A4B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005A4B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0656E2" w:rsidRPr="004C55BA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A16DA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</w:t>
      </w:r>
    </w:p>
    <w:p w:rsidR="00DA16DA" w:rsidRDefault="00DA16DA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1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 xml:space="preserve">природопользования: учебник для студ. учреждений сред. проф. </w:t>
      </w:r>
    </w:p>
    <w:p w:rsidR="000656E2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>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E1126" w:rsidRPr="00DA16DA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56E2" w:rsidRPr="00DA16DA" w:rsidRDefault="00DA16DA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="000656E2" w:rsidRPr="00DA16DA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A16DA" w:rsidRDefault="00DA16DA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56E2" w:rsidRPr="00DA16DA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E1126" w:rsidRPr="00DA16DA" w:rsidRDefault="008E1126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6DA" w:rsidRPr="00DA16DA" w:rsidRDefault="00DA16DA" w:rsidP="00DA1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16DA">
        <w:rPr>
          <w:rFonts w:ascii="Times New Roman" w:hAnsi="Times New Roman" w:cs="Times New Roman"/>
          <w:sz w:val="28"/>
          <w:szCs w:val="28"/>
        </w:rPr>
        <w:t>«Я – златоустовец! За чистый город:2013-2014г.г.»: Программа экологического воспитания учащихся общеобразовательных учреждений Златоустовского городского округа. Проект / Администрация ЗГО; МКУ Управление образования ЗГО. – Златоуст, 2013г. – 22с.:</w:t>
      </w:r>
    </w:p>
    <w:p w:rsidR="00DA16DA" w:rsidRPr="00435CEC" w:rsidRDefault="00DA16DA" w:rsidP="00DA16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656E2" w:rsidRPr="00C95C31" w:rsidRDefault="000656E2" w:rsidP="000656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56E2" w:rsidRDefault="000656E2" w:rsidP="000656E2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DA16DA" w:rsidRPr="002172D2" w:rsidRDefault="000C4071" w:rsidP="00DA16DA">
      <w:pPr>
        <w:pStyle w:val="a3"/>
        <w:numPr>
          <w:ilvl w:val="0"/>
          <w:numId w:val="9"/>
        </w:numPr>
        <w:tabs>
          <w:tab w:val="left" w:pos="993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5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http://zrg74.r</w:t>
        </w:r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</w:t>
        </w:r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«Златоустовский рабочий»</w:t>
      </w:r>
    </w:p>
    <w:p w:rsidR="00DA16DA" w:rsidRPr="002172D2" w:rsidRDefault="000C4071" w:rsidP="00DA16DA">
      <w:pPr>
        <w:pStyle w:val="a7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http://eco-capital.ru/-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экоград Аркона</w:t>
      </w:r>
    </w:p>
    <w:p w:rsidR="00DA16DA" w:rsidRPr="002172D2" w:rsidRDefault="000C4071" w:rsidP="00DA16DA">
      <w:pPr>
        <w:pStyle w:val="a7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http://www.1obl.ru/-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главные новости Челябинска «Главный областной»</w:t>
      </w:r>
    </w:p>
    <w:p w:rsidR="00DA16DA" w:rsidRPr="002172D2" w:rsidRDefault="000C4071" w:rsidP="00DA16D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8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http://greenevolution.ru/-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005A4B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Green</w:t>
      </w:r>
      <w:r w:rsidR="00005A4B" w:rsidRPr="00417909">
        <w:rPr>
          <w:rFonts w:ascii="Times New Roman" w:hAnsi="Times New Roman" w:cs="Times New Roman"/>
          <w:sz w:val="28"/>
          <w:szCs w:val="28"/>
          <w:lang w:val="en-US"/>
        </w:rPr>
        <w:t>evolution</w:t>
      </w:r>
    </w:p>
    <w:p w:rsidR="00DA16DA" w:rsidRPr="002172D2" w:rsidRDefault="00DA16DA" w:rsidP="00DA16DA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val="en-US" w:eastAsia="ja-JP"/>
        </w:rPr>
      </w:pPr>
    </w:p>
    <w:p w:rsidR="000656E2" w:rsidRPr="002172D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5A4B" w:rsidRPr="002172D2" w:rsidRDefault="00005A4B" w:rsidP="0091550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7</w:t>
      </w: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A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2.5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Глобальные прогностические модели и концепции устойчивого развития человечества</w:t>
      </w: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05A4B" w:rsidRDefault="00005A4B" w:rsidP="00005A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005A4B" w:rsidP="00586F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A4B">
        <w:rPr>
          <w:rFonts w:ascii="Times New Roman" w:hAnsi="Times New Roman" w:cs="Times New Roman"/>
          <w:sz w:val="28"/>
          <w:szCs w:val="28"/>
        </w:rPr>
        <w:t>сформировать у студентов знания о современных эколо</w:t>
      </w:r>
      <w:r w:rsidR="00586FA1">
        <w:rPr>
          <w:rFonts w:ascii="Times New Roman" w:hAnsi="Times New Roman" w:cs="Times New Roman"/>
          <w:sz w:val="28"/>
          <w:szCs w:val="28"/>
        </w:rPr>
        <w:t>гических проблемах человечества</w:t>
      </w: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сообщения «Экологические проблемы современности»</w:t>
      </w:r>
    </w:p>
    <w:p w:rsidR="00005A4B" w:rsidRPr="00005A4B" w:rsidRDefault="00005A4B" w:rsidP="00005A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7E8E" w:rsidRPr="006B454E" w:rsidRDefault="00005A4B" w:rsidP="00637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637E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37E8E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637E8E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 w:rsidR="00637E8E">
        <w:rPr>
          <w:rFonts w:ascii="Times New Roman" w:hAnsi="Times New Roman" w:cs="Times New Roman"/>
          <w:b/>
          <w:sz w:val="28"/>
          <w:szCs w:val="28"/>
        </w:rPr>
        <w:t>:</w:t>
      </w:r>
    </w:p>
    <w:p w:rsidR="00005A4B" w:rsidRPr="00C95C31" w:rsidRDefault="00005A4B" w:rsidP="00005A4B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005A4B" w:rsidRDefault="00005A4B" w:rsidP="0000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005A4B" w:rsidRDefault="00005A4B" w:rsidP="0000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005A4B" w:rsidRPr="00C95C31" w:rsidRDefault="00005A4B" w:rsidP="00005A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05A4B" w:rsidRPr="00AA0169" w:rsidRDefault="00005A4B" w:rsidP="00005A4B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005A4B" w:rsidRPr="00417909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1790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.eea.eu.int – сайт Европейского Агентства Окружающей Среды;</w:t>
      </w:r>
    </w:p>
    <w:p w:rsidR="00005A4B" w:rsidRPr="00417909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005A4B" w:rsidRPr="00417909" w:rsidRDefault="00586FA1" w:rsidP="00586FA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005A4B" w:rsidRPr="00417909" w:rsidRDefault="00586FA1" w:rsidP="00586FA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005A4B" w:rsidRPr="00417909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637E8E" w:rsidRPr="00417909" w:rsidRDefault="00637E8E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sz w:val="28"/>
        </w:rPr>
      </w:pPr>
    </w:p>
    <w:p w:rsidR="00005A4B" w:rsidRDefault="00005A4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8</w:t>
      </w: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Pr="00637E8E" w:rsidRDefault="00637E8E" w:rsidP="00637E8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3.1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37E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Антропогенные воздействия на атмосферу и её защита</w:t>
      </w: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E8E" w:rsidRPr="004C55BA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637E8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Pr="00637E8E" w:rsidRDefault="00637E8E" w:rsidP="00637E8E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>сформировать знания о способах ликвидаций заражения радиоактивными веществами окружающей среды</w:t>
      </w:r>
    </w:p>
    <w:p w:rsidR="00637E8E" w:rsidRPr="00005A4B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сообщения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ликвидации последствий заражения токсичными и радиоактивными веществами окружающей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37E8E" w:rsidRPr="00005A4B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7E8E" w:rsidRPr="006B454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637E8E" w:rsidRPr="004C55BA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37E8E" w:rsidRPr="00C95C31" w:rsidRDefault="00637E8E" w:rsidP="00637E8E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637E8E" w:rsidRDefault="00637E8E" w:rsidP="00637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637E8E" w:rsidRDefault="00637E8E" w:rsidP="00637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637E8E" w:rsidRPr="00C95C31" w:rsidRDefault="00637E8E" w:rsidP="00637E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7E8E" w:rsidRPr="00AA0169" w:rsidRDefault="00637E8E" w:rsidP="00637E8E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37E8E" w:rsidRPr="002172D2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637E8E" w:rsidRPr="002172D2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37E8E" w:rsidRPr="002172D2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637E8E" w:rsidRPr="00C95C31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www.mnr.gov.ru – официальный сайт Министерства природных ресурсов и экологии</w:t>
      </w:r>
      <w:r w:rsidR="00637E8E" w:rsidRPr="00C95C31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9</w:t>
      </w: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84315" w:rsidRPr="00637E8E" w:rsidRDefault="00684315" w:rsidP="0068431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3.2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37E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Антропогенные возд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ействия на гидросферу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её защита</w:t>
      </w: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4315" w:rsidRPr="004C55BA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2ч</w:t>
      </w:r>
    </w:p>
    <w:p w:rsidR="00684315" w:rsidRDefault="00684315" w:rsidP="006843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Pr="00637E8E" w:rsidRDefault="00684315" w:rsidP="00684315">
      <w:pPr>
        <w:tabs>
          <w:tab w:val="left" w:pos="58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>сформировать знания о способах ликвидаций заражения радиоактивными веществами окружающей среды</w:t>
      </w:r>
    </w:p>
    <w:p w:rsidR="00684315" w:rsidRPr="00005A4B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4315" w:rsidRP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 рефератов</w:t>
      </w:r>
      <w:r w:rsid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Водные ресурсы Челябинской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Озёра Южного Урала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Реки Южного Урала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684315" w:rsidRP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684315" w:rsidRDefault="00684315" w:rsidP="00684315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931"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88193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81931" w:rsidRPr="00881931">
        <w:rPr>
          <w:rFonts w:ascii="Times New Roman" w:hAnsi="Times New Roman" w:cs="Times New Roman"/>
          <w:sz w:val="28"/>
          <w:szCs w:val="28"/>
        </w:rPr>
        <w:t>защита или сдача</w:t>
      </w:r>
      <w:r w:rsidR="00881931" w:rsidRPr="006B454E">
        <w:rPr>
          <w:rFonts w:ascii="Times New Roman" w:hAnsi="Times New Roman" w:cs="Times New Roman"/>
          <w:sz w:val="28"/>
          <w:szCs w:val="28"/>
        </w:rPr>
        <w:t xml:space="preserve"> </w:t>
      </w:r>
      <w:r w:rsidR="00881931"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="00881931"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881931" w:rsidRDefault="00881931" w:rsidP="006843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84315" w:rsidRPr="00684315" w:rsidRDefault="00684315" w:rsidP="006843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1.</w:t>
      </w:r>
      <w:r w:rsidRPr="00684315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Моисеев А.П., Николаева М.Е. Памятники природы Челябинской области. - Челябинск: Южно-Уральское книжное издательство, 1987. – 256с.</w:t>
      </w:r>
    </w:p>
    <w:p w:rsidR="00684315" w:rsidRDefault="00684315" w:rsidP="006843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 xml:space="preserve">2. </w:t>
      </w:r>
      <w:r w:rsidRPr="00684315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Шувалов Н.И. От Парижа до Берлина по карте Челябинской области. - Челябинск: Южно-Уральское книжное издательство, 1989. – 158 с.</w:t>
      </w:r>
    </w:p>
    <w:p w:rsidR="00684315" w:rsidRPr="00684315" w:rsidRDefault="00684315" w:rsidP="00684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4315" w:rsidRPr="00AA0169" w:rsidRDefault="00684315" w:rsidP="00684315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84315" w:rsidRPr="00586FA1" w:rsidRDefault="00684315" w:rsidP="00586FA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www.eea.eu.int</w:t>
      </w: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сайт Европейского Агентства Окружающей Среды;</w:t>
      </w:r>
    </w:p>
    <w:p w:rsidR="00684315" w:rsidRPr="002172D2" w:rsidRDefault="000C4071" w:rsidP="0068431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9" w:history="1">
        <w:r w:rsidR="00684315"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www.unep.org</w:t>
        </w:r>
      </w:hyperlink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84315" w:rsidRPr="002172D2" w:rsidRDefault="00684315" w:rsidP="0068431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0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www.priroda.ru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684315" w:rsidRPr="00C95C31" w:rsidRDefault="00684315" w:rsidP="0068431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1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www.mnr.gov.ru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</w:t>
      </w:r>
      <w:r w:rsidRPr="00C95C31">
        <w:rPr>
          <w:rFonts w:ascii="Times New Roman" w:hAnsi="Times New Roman" w:cs="Times New Roman"/>
          <w:sz w:val="28"/>
          <w:szCs w:val="28"/>
        </w:rPr>
        <w:t xml:space="preserve"> сайт Министерства природных ресурсов и экологии РФ</w:t>
      </w: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10</w:t>
      </w: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1931" w:rsidRP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3. </w:t>
      </w:r>
      <w:r w:rsidRPr="00881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Антропогенные воздействия на почву и биотические сообщества и их защита</w:t>
      </w:r>
    </w:p>
    <w:p w:rsidR="00881931" w:rsidRPr="0091550D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Pr="004C55BA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2ч</w:t>
      </w: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Pr="000656E2" w:rsidRDefault="00881931" w:rsidP="00881931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E2">
        <w:rPr>
          <w:rFonts w:ascii="Times New Roman" w:hAnsi="Times New Roman" w:cs="Times New Roman"/>
          <w:sz w:val="28"/>
          <w:szCs w:val="28"/>
        </w:rPr>
        <w:t>закрепить знания о типах</w:t>
      </w:r>
      <w:r>
        <w:rPr>
          <w:rFonts w:ascii="Times New Roman" w:hAnsi="Times New Roman" w:cs="Times New Roman"/>
          <w:sz w:val="28"/>
          <w:szCs w:val="28"/>
        </w:rPr>
        <w:t xml:space="preserve"> антропогенного воздействия на биосферу</w:t>
      </w:r>
    </w:p>
    <w:p w:rsidR="00881931" w:rsidRDefault="00881931" w:rsidP="0088193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Составление таблицы «Антропогенное воздействие на биосферу</w:t>
      </w:r>
      <w:r w:rsidRPr="000656E2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81931" w:rsidTr="00881931">
        <w:tc>
          <w:tcPr>
            <w:tcW w:w="3284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Антропогенные воздействия</w:t>
            </w:r>
          </w:p>
        </w:tc>
        <w:tc>
          <w:tcPr>
            <w:tcW w:w="3285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3285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на окружающую среду</w:t>
            </w:r>
          </w:p>
        </w:tc>
      </w:tr>
    </w:tbl>
    <w:p w:rsidR="00881931" w:rsidRPr="000656E2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1931" w:rsidRPr="0042770E" w:rsidRDefault="00881931" w:rsidP="008819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931" w:rsidRPr="006B454E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881931" w:rsidRPr="004C55BA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881931" w:rsidRPr="00C95C31" w:rsidRDefault="00881931" w:rsidP="008819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81931" w:rsidRDefault="00881931" w:rsidP="00881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881931" w:rsidRDefault="00881931" w:rsidP="00881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81931" w:rsidRPr="00C95C31" w:rsidRDefault="00881931" w:rsidP="008819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81931" w:rsidRPr="00AA0169" w:rsidRDefault="00881931" w:rsidP="0088193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881931" w:rsidRPr="00586FA1" w:rsidRDefault="00586FA1" w:rsidP="00586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1.</w:t>
      </w: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81931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860C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22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A860CE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unep</w:t>
        </w:r>
        <w:r w:rsidRPr="00A860CE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</w:hyperlink>
      <w:r w:rsidRPr="00A860C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A860C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United Nations Environment Program;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3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4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881931" w:rsidRPr="002172D2" w:rsidRDefault="000C4071" w:rsidP="008819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5" w:history="1">
        <w:r w:rsidR="00881931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www.wwf.ru</w:t>
        </w:r>
      </w:hyperlink>
      <w:r w:rsidR="00881931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Всемирного фонда дикой природы 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11</w:t>
      </w: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417909" w:rsidRPr="003675A1" w:rsidRDefault="00417909" w:rsidP="0041790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675A1" w:rsidRPr="00367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3.4. </w:t>
      </w:r>
      <w:r w:rsidR="003675A1"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Особые виды воздействия на биосферу</w:t>
      </w: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909" w:rsidRPr="004C55BA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417909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Pr="00637E8E" w:rsidRDefault="00417909" w:rsidP="003675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3675A1">
        <w:rPr>
          <w:rFonts w:ascii="Times New Roman" w:hAnsi="Times New Roman" w:cs="Times New Roman"/>
          <w:sz w:val="28"/>
          <w:szCs w:val="28"/>
        </w:rPr>
        <w:t>о неблагополучных регионах России и Челябинской области, закрепить знания о влиянии шума на организм человека</w:t>
      </w:r>
    </w:p>
    <w:p w:rsidR="00417909" w:rsidRPr="00005A4B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Pr="003675A1" w:rsidRDefault="00417909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3675A1">
        <w:rPr>
          <w:rFonts w:ascii="Times New Roman" w:hAnsi="Times New Roman" w:cs="Times New Roman"/>
          <w:b/>
          <w:sz w:val="28"/>
          <w:szCs w:val="28"/>
        </w:rPr>
        <w:t>:</w:t>
      </w: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="003675A1"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сообщений</w:t>
      </w:r>
      <w:r w:rsid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5A1"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«Экологически неблагоп</w:t>
      </w:r>
      <w:r w:rsid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олучные регионы России, причины», «</w:t>
      </w:r>
      <w:r w:rsidR="003675A1"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загрязнения Челябинской области</w:t>
      </w:r>
      <w:r w:rsid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417909" w:rsidRP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Влияние шума на организм человека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417909" w:rsidRPr="003675A1" w:rsidRDefault="00417909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7909" w:rsidRPr="006B454E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417909" w:rsidRPr="004C55BA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17909" w:rsidRPr="00C95C31" w:rsidRDefault="00417909" w:rsidP="00417909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417909" w:rsidRDefault="00417909" w:rsidP="0041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417909" w:rsidRDefault="00417909" w:rsidP="0041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417909" w:rsidRPr="00C95C31" w:rsidRDefault="00417909" w:rsidP="004179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17909" w:rsidRPr="00AA0169" w:rsidRDefault="00417909" w:rsidP="0041790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417909" w:rsidRPr="002172D2" w:rsidRDefault="003675A1" w:rsidP="003675A1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26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7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8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3675A1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hyperlink r:id="rId29" w:history="1">
        <w:r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http://chelreglib.ru/ru-сайт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Челябинская областная научная библиотека</w:t>
      </w: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12</w:t>
      </w: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C522B" w:rsidRPr="00A860CE" w:rsidRDefault="000C522B" w:rsidP="000C522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</w:t>
      </w:r>
      <w:r w:rsidR="00367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3675A1" w:rsidRPr="000C5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C5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86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Прогнозирование, моделирование и управление в природопользовании</w:t>
      </w: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5A1" w:rsidRPr="004C55BA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3675A1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Pr="00637E8E" w:rsidRDefault="003675A1" w:rsidP="003675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522B">
        <w:rPr>
          <w:rFonts w:ascii="Times New Roman" w:hAnsi="Times New Roman" w:cs="Times New Roman"/>
          <w:sz w:val="28"/>
          <w:szCs w:val="28"/>
        </w:rPr>
        <w:t>сформировать знания о типах и методах прогнозирования в природопользовании</w:t>
      </w:r>
    </w:p>
    <w:p w:rsidR="003675A1" w:rsidRPr="00005A4B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сообщения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«Типы и методы прогнозов в природопользовании»</w:t>
      </w:r>
    </w:p>
    <w:p w:rsidR="003675A1" w:rsidRPr="00005A4B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75A1" w:rsidRPr="006B454E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3675A1" w:rsidRPr="004C55BA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675A1" w:rsidRPr="00C95C31" w:rsidRDefault="003675A1" w:rsidP="003675A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3675A1" w:rsidRDefault="003675A1" w:rsidP="00367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3675A1" w:rsidRDefault="003675A1" w:rsidP="00367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3675A1" w:rsidRPr="00C95C31" w:rsidRDefault="003675A1" w:rsidP="003675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5A1" w:rsidRPr="00AA0169" w:rsidRDefault="003675A1" w:rsidP="003675A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3675A1" w:rsidRPr="00DF0FB1" w:rsidRDefault="00DF0FB1" w:rsidP="00DF0FB1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3675A1" w:rsidRPr="00DF0FB1" w:rsidRDefault="00DF0FB1" w:rsidP="00DF0FB1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3675A1" w:rsidRPr="00DF0FB1" w:rsidRDefault="00DF0FB1" w:rsidP="00DF0FB1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3675A1" w:rsidRPr="00C95C31" w:rsidRDefault="00DF0FB1" w:rsidP="00DF0FB1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3675A1" w:rsidRPr="00C95C31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13</w:t>
      </w: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22B" w:rsidRPr="00881931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0C522B" w:rsidRPr="0091550D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Pr="004C55BA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C522B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Pr="000656E2" w:rsidRDefault="000C522B" w:rsidP="000C522B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E2">
        <w:rPr>
          <w:rFonts w:ascii="Times New Roman" w:hAnsi="Times New Roman" w:cs="Times New Roman"/>
          <w:sz w:val="28"/>
          <w:szCs w:val="28"/>
        </w:rPr>
        <w:t>закрепить знания о типах</w:t>
      </w:r>
      <w:r>
        <w:rPr>
          <w:rFonts w:ascii="Times New Roman" w:hAnsi="Times New Roman" w:cs="Times New Roman"/>
          <w:sz w:val="28"/>
          <w:szCs w:val="28"/>
        </w:rPr>
        <w:t xml:space="preserve"> особо охраняемых территорий</w:t>
      </w:r>
      <w:r w:rsidR="00DF0FB1">
        <w:rPr>
          <w:rFonts w:ascii="Times New Roman" w:hAnsi="Times New Roman" w:cs="Times New Roman"/>
          <w:sz w:val="28"/>
          <w:szCs w:val="28"/>
        </w:rPr>
        <w:t>, их значении для охраны природы.</w:t>
      </w:r>
    </w:p>
    <w:p w:rsidR="000C522B" w:rsidRDefault="000C522B" w:rsidP="000C522B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Составление таблицы «Особо охраняемые природные территории</w:t>
      </w:r>
      <w:r w:rsidRPr="000656E2">
        <w:rPr>
          <w:rFonts w:ascii="Times New Roman" w:hAnsi="Times New Roman" w:cs="Times New Roman"/>
          <w:bCs/>
          <w:sz w:val="28"/>
          <w:szCs w:val="28"/>
        </w:rPr>
        <w:t>»</w:t>
      </w: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22B" w:rsidTr="00762521">
        <w:tc>
          <w:tcPr>
            <w:tcW w:w="3284" w:type="dxa"/>
          </w:tcPr>
          <w:p w:rsidR="000C522B" w:rsidRDefault="000C522B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Охраняемые территории</w:t>
            </w:r>
          </w:p>
        </w:tc>
        <w:tc>
          <w:tcPr>
            <w:tcW w:w="3285" w:type="dxa"/>
          </w:tcPr>
          <w:p w:rsidR="000C522B" w:rsidRDefault="00DF0FB1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="000C52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арактеристика</w:t>
            </w:r>
          </w:p>
        </w:tc>
        <w:tc>
          <w:tcPr>
            <w:tcW w:w="3285" w:type="dxa"/>
          </w:tcPr>
          <w:p w:rsidR="000C522B" w:rsidRDefault="000C522B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Примеры</w:t>
            </w:r>
          </w:p>
        </w:tc>
      </w:tr>
    </w:tbl>
    <w:p w:rsidR="000C522B" w:rsidRPr="000656E2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22B" w:rsidRPr="0042770E" w:rsidRDefault="000C522B" w:rsidP="000C52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522B" w:rsidRPr="006B454E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0C522B" w:rsidRPr="004C55BA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0C522B" w:rsidRPr="00C95C31" w:rsidRDefault="000C522B" w:rsidP="000C522B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0C522B" w:rsidRDefault="000C522B" w:rsidP="000C5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0C522B" w:rsidRDefault="000C522B" w:rsidP="000C5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0C522B" w:rsidRPr="00C95C31" w:rsidRDefault="000C522B" w:rsidP="000C52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C522B" w:rsidRPr="00AA0169" w:rsidRDefault="000C522B" w:rsidP="000C522B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0C522B" w:rsidRPr="00DF0FB1" w:rsidRDefault="00DF0FB1" w:rsidP="00DF0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0C522B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2.www.unep.org –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3.www.priroda.ru – национальный портал Природа России;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4.www.mnr.gov.ru – официальный сайт Министерства природных ресурсов и экологии РФ</w:t>
      </w:r>
    </w:p>
    <w:p w:rsidR="000C522B" w:rsidRPr="00881931" w:rsidRDefault="000C522B" w:rsidP="000C522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www.wwf.ru – официальный </w:t>
      </w:r>
      <w:r w:rsidRPr="00881931">
        <w:rPr>
          <w:rFonts w:ascii="Times New Roman" w:hAnsi="Times New Roman" w:cs="Times New Roman"/>
          <w:sz w:val="28"/>
          <w:szCs w:val="28"/>
        </w:rPr>
        <w:t xml:space="preserve">сайт Всемирного фонда дикой природы </w:t>
      </w:r>
    </w:p>
    <w:p w:rsidR="000C522B" w:rsidRPr="00C95C3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14</w:t>
      </w: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0FB1" w:rsidRPr="0088193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DF0FB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0FB1" w:rsidRPr="004C55BA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F0FB1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Pr="0087284C" w:rsidRDefault="00DF0FB1" w:rsidP="0087284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закрепить умения решать задачи на нормирование качества окружающей среды</w:t>
      </w:r>
    </w:p>
    <w:p w:rsidR="00DF0FB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Default="00DF0FB1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0FB1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F0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 на нормирование качества окружающей среды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P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Задача1.</w:t>
      </w:r>
    </w:p>
    <w:p w:rsid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воздухе производственного помещения содержится три загрязняющих вещества однонаправленного действия – свинец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ртуть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конденсированный аэрозоль оксида марганца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Какова допустимая концентрация оксида марганца (х) в воздухе рабочей зоны, если фактическая концентрация свинца составляет 0,005, а ртути 0,002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2.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Рассчитать ПДС проектируемого предприятия, сброс сточных вод (СВ) которого предполагается в черте населенного пункта в реку, используемую для нецентрализованного хозяйственно-питьевого водоснабжения.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 СВ составляет 0,2 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/с=720 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/ч. Концентрации ЗВ в СВ следующие: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взвешенные вещества – 60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минеральный состав по сухому остатку – 360 мг/л, в т.ч. хлориды – 220 мг/л, сульфаты – 100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Pb – 2,0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бензол – 1,5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4-нитрофенол – 0,3 мг/л.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Фоновая концентрация взвешенных веществ в реке составляет 42 мг/л. Значения ПДК на свинец, бензол и 4-нитрофенол соответственно равны 0,03, 0,5 и 0,02 мг/л; лимитирующий признак вредности всех трех веществ – санитарно-токсикологический; класс опасности – второй.</w:t>
      </w:r>
    </w:p>
    <w:p w:rsidR="00DF0FB1" w:rsidRPr="00005A4B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FB1" w:rsidRPr="006B454E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сдача решения задач в письменном виде</w:t>
      </w:r>
    </w:p>
    <w:p w:rsidR="00DF0FB1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F0FB1" w:rsidRPr="00C95C31" w:rsidRDefault="00DF0FB1" w:rsidP="00DF0FB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DF0FB1" w:rsidRDefault="00DF0FB1" w:rsidP="00DF0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F0FB1" w:rsidRDefault="00DF0FB1" w:rsidP="00DF0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7284C" w:rsidRDefault="00586FA1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15</w:t>
      </w:r>
    </w:p>
    <w:p w:rsidR="0087284C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284C" w:rsidRPr="00A860CE" w:rsidRDefault="00A860CE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3</w:t>
      </w:r>
      <w:r w:rsidR="0087284C" w:rsidRPr="00A86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A86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 природопользования</w:t>
      </w:r>
    </w:p>
    <w:p w:rsidR="0087284C" w:rsidRPr="00A860CE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Pr="004C55BA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87284C" w:rsidRDefault="0087284C" w:rsidP="008728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84C" w:rsidRPr="0087284C" w:rsidRDefault="0087284C" w:rsidP="0087284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закрепить умения решать </w:t>
      </w:r>
      <w:r w:rsidR="00A77EF1">
        <w:rPr>
          <w:rFonts w:ascii="Times New Roman" w:hAnsi="Times New Roman" w:cs="Times New Roman"/>
          <w:sz w:val="28"/>
          <w:szCs w:val="28"/>
        </w:rPr>
        <w:t>ситуационные задачи по экологическому праву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Default="0087284C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F0FB1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77EF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7EF1" w:rsidRPr="00A77EF1">
        <w:rPr>
          <w:rFonts w:ascii="Times New Roman" w:hAnsi="Times New Roman" w:cs="Times New Roman"/>
          <w:bCs/>
          <w:sz w:val="28"/>
          <w:szCs w:val="28"/>
        </w:rPr>
        <w:t>Решение задач «Ущербы при нерациональном природопользовании»</w:t>
      </w:r>
    </w:p>
    <w:p w:rsidR="001D4015" w:rsidRDefault="001D4015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4015" w:rsidRPr="006674EA" w:rsidRDefault="006674EA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74EA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1D4015" w:rsidRPr="006674EA">
        <w:rPr>
          <w:rFonts w:ascii="Times New Roman" w:hAnsi="Times New Roman" w:cs="Times New Roman"/>
          <w:b/>
          <w:bCs/>
          <w:sz w:val="28"/>
          <w:szCs w:val="28"/>
        </w:rPr>
        <w:t>№1</w:t>
      </w:r>
    </w:p>
    <w:p w:rsidR="001D4015" w:rsidRPr="001D4015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лиц, проживающая в домах вблизи линии электропередачи, обратилась в районный суд с иском о взыскании с дирекции ЛЭП стоимости ущерба здоровью, при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 результате отрицательного воздействия электромагнитных полей на человека, включая прямой ущерб и упущенную выгоду.</w:t>
      </w:r>
    </w:p>
    <w:p w:rsidR="001D4015" w:rsidRPr="001D4015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Ответчик иска не признал. Он заявил, что в его поведении нет вины.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Каким должно быть решение суда?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такое источник повышенной опасности?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чем проявляется вредное воздействие электромагнитных полей?</w:t>
      </w:r>
    </w:p>
    <w:p w:rsidR="001D4015" w:rsidRPr="006674EA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Задача №2</w:t>
      </w:r>
    </w:p>
    <w:p w:rsidR="00D63050" w:rsidRDefault="001F05AF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городской свалке произошло возгорание твёрдых бытовых отходов. Загрязняющие вещества</w:t>
      </w:r>
      <w:r w:rsidR="00D630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оказавшись в атмосферном воздухе</w:t>
      </w:r>
      <w:r w:rsidR="00D630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отрицательно воздействовали на садовые и огородные культуры граждан, в результате чего они практически лишились урожая, т.е. им причинён материальный ущерб. </w:t>
      </w:r>
    </w:p>
    <w:p w:rsidR="00D63050" w:rsidRPr="00D63050" w:rsidRDefault="00D63050" w:rsidP="00D63050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63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Какой орган им обязан возместить ущерб, причинённый гражданам?</w:t>
      </w:r>
    </w:p>
    <w:p w:rsidR="00B60D75" w:rsidRPr="00D63050" w:rsidRDefault="00D63050" w:rsidP="00D63050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63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какой орган им следует обратиться в защиту своих интересов.</w:t>
      </w:r>
    </w:p>
    <w:p w:rsidR="001D4015" w:rsidRPr="006674EA" w:rsidRDefault="00D63050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№ 3</w:t>
      </w:r>
    </w:p>
    <w:p w:rsidR="006674EA" w:rsidRDefault="003D7956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Петров и Громов вели в лесу сбор и заготовку дикорастущих растений и грибов, занесённых в красную книгу, а также разжигали костры</w:t>
      </w:r>
    </w:p>
    <w:p w:rsidR="003D7956" w:rsidRPr="006674EA" w:rsidRDefault="003D7956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Скажите имеются ли в действии названных граждан составы правонарушений, а если </w:t>
      </w:r>
      <w:r w:rsid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имею</w:t>
      </w:r>
      <w:r w:rsidRP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тся, то к каким видам ответственности они могут быть привлечены</w:t>
      </w:r>
    </w:p>
    <w:p w:rsidR="001D4015" w:rsidRPr="001D4015" w:rsidRDefault="001D4015" w:rsidP="001D401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84C" w:rsidRPr="006B454E" w:rsidRDefault="0087284C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сдача решения задач в письменном виде</w:t>
      </w:r>
    </w:p>
    <w:p w:rsidR="0087284C" w:rsidRDefault="0087284C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84C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7284C" w:rsidRPr="00C95C31" w:rsidRDefault="0087284C" w:rsidP="0087284C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7284C" w:rsidRDefault="0087284C" w:rsidP="00872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87284C" w:rsidRDefault="0087284C" w:rsidP="00872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DF0FB1" w:rsidRPr="00C95C31" w:rsidRDefault="00DF0FB1" w:rsidP="00DF0F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16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Pr="00586FA1" w:rsidRDefault="00586FA1" w:rsidP="00A77E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4.4. </w:t>
      </w:r>
      <w:r w:rsidRP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Международное сотрудничество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экологической </w:t>
      </w:r>
      <w:r w:rsidRP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</w:t>
      </w:r>
      <w:r w:rsidRPr="0058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6FA1" w:rsidRPr="004C55BA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FA1" w:rsidRPr="00637E8E" w:rsidRDefault="00586FA1" w:rsidP="00A77EF1">
      <w:pPr>
        <w:tabs>
          <w:tab w:val="left" w:pos="58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A77EF1">
        <w:rPr>
          <w:rFonts w:ascii="Times New Roman" w:hAnsi="Times New Roman" w:cs="Times New Roman"/>
          <w:sz w:val="28"/>
          <w:szCs w:val="28"/>
        </w:rPr>
        <w:t>о истории международного природоохранного движения</w:t>
      </w:r>
    </w:p>
    <w:p w:rsidR="00586FA1" w:rsidRPr="00005A4B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</w:t>
      </w:r>
      <w:r w:rsidR="00A77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полнение реферата «История международного природоохранного движения»</w:t>
      </w:r>
    </w:p>
    <w:p w:rsidR="00586FA1" w:rsidRPr="00684315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86FA1" w:rsidRDefault="00586FA1" w:rsidP="00A77E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81931">
        <w:rPr>
          <w:rFonts w:ascii="Times New Roman" w:hAnsi="Times New Roman" w:cs="Times New Roman"/>
          <w:sz w:val="28"/>
          <w:szCs w:val="28"/>
        </w:rPr>
        <w:t>защита или сдача</w:t>
      </w:r>
      <w:r w:rsidRPr="006B45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77EF1" w:rsidRPr="00C95C31" w:rsidRDefault="00A77EF1" w:rsidP="00A77EF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A77EF1" w:rsidRPr="00C95C31" w:rsidRDefault="00A77EF1" w:rsidP="00A77E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77EF1" w:rsidRPr="00AA0169" w:rsidRDefault="00A77EF1" w:rsidP="00A77EF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1.www.eea.eu.int – сайт Европейского Агентства Окружающей Среды;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2.www.unep.org –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3.www.priroda.ru – национальный портал Природа России;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4.www.mnr.gov.ru – официальный сайт Министерства природных ресурсов и экологии РФ</w:t>
      </w:r>
    </w:p>
    <w:p w:rsidR="00A77EF1" w:rsidRPr="00881931" w:rsidRDefault="006674EA" w:rsidP="0066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5.</w:t>
      </w:r>
      <w:r w:rsidR="00A77EF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www.wwf.ru – официальный </w:t>
      </w:r>
      <w:r w:rsidR="00A77EF1" w:rsidRPr="00881931">
        <w:rPr>
          <w:rFonts w:ascii="Times New Roman" w:hAnsi="Times New Roman" w:cs="Times New Roman"/>
          <w:sz w:val="28"/>
          <w:szCs w:val="28"/>
        </w:rPr>
        <w:t xml:space="preserve">сайт Всемирного фонда дикой природы </w:t>
      </w:r>
    </w:p>
    <w:p w:rsidR="00A77EF1" w:rsidRPr="00C95C3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FA1" w:rsidRP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6FA1" w:rsidRPr="00586FA1" w:rsidSect="00F4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071" w:rsidRDefault="000C4071" w:rsidP="000C522B">
      <w:pPr>
        <w:spacing w:after="0" w:line="240" w:lineRule="auto"/>
      </w:pPr>
      <w:r>
        <w:separator/>
      </w:r>
    </w:p>
  </w:endnote>
  <w:endnote w:type="continuationSeparator" w:id="0">
    <w:p w:rsidR="000C4071" w:rsidRDefault="000C4071" w:rsidP="000C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071" w:rsidRDefault="000C4071" w:rsidP="000C522B">
      <w:pPr>
        <w:spacing w:after="0" w:line="240" w:lineRule="auto"/>
      </w:pPr>
      <w:r>
        <w:separator/>
      </w:r>
    </w:p>
  </w:footnote>
  <w:footnote w:type="continuationSeparator" w:id="0">
    <w:p w:rsidR="000C4071" w:rsidRDefault="000C4071" w:rsidP="000C5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B5A"/>
    <w:multiLevelType w:val="hybridMultilevel"/>
    <w:tmpl w:val="16C85D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B73B67"/>
    <w:multiLevelType w:val="hybridMultilevel"/>
    <w:tmpl w:val="7444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22DAD"/>
    <w:multiLevelType w:val="hybridMultilevel"/>
    <w:tmpl w:val="F61E7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721D"/>
    <w:multiLevelType w:val="hybridMultilevel"/>
    <w:tmpl w:val="F2CC0630"/>
    <w:lvl w:ilvl="0" w:tplc="FE2686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D76CF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0E1049"/>
    <w:multiLevelType w:val="hybridMultilevel"/>
    <w:tmpl w:val="902ED96A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991379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395658"/>
    <w:multiLevelType w:val="hybridMultilevel"/>
    <w:tmpl w:val="8298A0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171CF1"/>
    <w:multiLevelType w:val="hybridMultilevel"/>
    <w:tmpl w:val="4CA4B9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4F6695"/>
    <w:multiLevelType w:val="hybridMultilevel"/>
    <w:tmpl w:val="4E08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F60D7"/>
    <w:multiLevelType w:val="hybridMultilevel"/>
    <w:tmpl w:val="8D0ED14E"/>
    <w:lvl w:ilvl="0" w:tplc="3634BA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7D6F62"/>
    <w:multiLevelType w:val="hybridMultilevel"/>
    <w:tmpl w:val="D10689B0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B94385"/>
    <w:multiLevelType w:val="hybridMultilevel"/>
    <w:tmpl w:val="243C8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428A7"/>
    <w:multiLevelType w:val="hybridMultilevel"/>
    <w:tmpl w:val="91FA9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4513E"/>
    <w:multiLevelType w:val="hybridMultilevel"/>
    <w:tmpl w:val="12EE8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12FEC"/>
    <w:multiLevelType w:val="hybridMultilevel"/>
    <w:tmpl w:val="3DFA08C2"/>
    <w:lvl w:ilvl="0" w:tplc="53E62C3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B7788"/>
    <w:multiLevelType w:val="hybridMultilevel"/>
    <w:tmpl w:val="EE9210D4"/>
    <w:lvl w:ilvl="0" w:tplc="26EA43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8814301"/>
    <w:multiLevelType w:val="hybridMultilevel"/>
    <w:tmpl w:val="7570B2D4"/>
    <w:lvl w:ilvl="0" w:tplc="F40E68EA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954598E"/>
    <w:multiLevelType w:val="hybridMultilevel"/>
    <w:tmpl w:val="53A42DB0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D54543"/>
    <w:multiLevelType w:val="hybridMultilevel"/>
    <w:tmpl w:val="48601DB2"/>
    <w:lvl w:ilvl="0" w:tplc="5FE41620">
      <w:start w:val="1"/>
      <w:numFmt w:val="decimal"/>
      <w:lvlText w:val="%1."/>
      <w:lvlJc w:val="left"/>
      <w:pPr>
        <w:ind w:left="21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3A478A8"/>
    <w:multiLevelType w:val="hybridMultilevel"/>
    <w:tmpl w:val="FB1E3818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5569B2"/>
    <w:multiLevelType w:val="hybridMultilevel"/>
    <w:tmpl w:val="EF005984"/>
    <w:lvl w:ilvl="0" w:tplc="AA9EE266">
      <w:start w:val="1"/>
      <w:numFmt w:val="decimal"/>
      <w:lvlText w:val="%1"/>
      <w:lvlJc w:val="left"/>
      <w:pPr>
        <w:ind w:left="180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18320CA"/>
    <w:multiLevelType w:val="hybridMultilevel"/>
    <w:tmpl w:val="369A3798"/>
    <w:lvl w:ilvl="0" w:tplc="438A9A4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EE6F28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8956CC"/>
    <w:multiLevelType w:val="hybridMultilevel"/>
    <w:tmpl w:val="C2B668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281310"/>
    <w:multiLevelType w:val="multilevel"/>
    <w:tmpl w:val="F62A4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A356CB"/>
    <w:multiLevelType w:val="hybridMultilevel"/>
    <w:tmpl w:val="A8F6941E"/>
    <w:lvl w:ilvl="0" w:tplc="79ECCC3C">
      <w:start w:val="1"/>
      <w:numFmt w:val="decimal"/>
      <w:lvlText w:val="%1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0"/>
  </w:num>
  <w:num w:numId="3">
    <w:abstractNumId w:val="24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15"/>
  </w:num>
  <w:num w:numId="10">
    <w:abstractNumId w:val="13"/>
  </w:num>
  <w:num w:numId="11">
    <w:abstractNumId w:val="12"/>
  </w:num>
  <w:num w:numId="12">
    <w:abstractNumId w:val="2"/>
  </w:num>
  <w:num w:numId="13">
    <w:abstractNumId w:val="23"/>
  </w:num>
  <w:num w:numId="14">
    <w:abstractNumId w:val="22"/>
  </w:num>
  <w:num w:numId="15">
    <w:abstractNumId w:val="5"/>
  </w:num>
  <w:num w:numId="16">
    <w:abstractNumId w:val="20"/>
  </w:num>
  <w:num w:numId="17">
    <w:abstractNumId w:val="21"/>
  </w:num>
  <w:num w:numId="18">
    <w:abstractNumId w:val="16"/>
  </w:num>
  <w:num w:numId="19">
    <w:abstractNumId w:val="26"/>
  </w:num>
  <w:num w:numId="20">
    <w:abstractNumId w:val="18"/>
  </w:num>
  <w:num w:numId="21">
    <w:abstractNumId w:val="11"/>
  </w:num>
  <w:num w:numId="22">
    <w:abstractNumId w:val="17"/>
  </w:num>
  <w:num w:numId="23">
    <w:abstractNumId w:val="10"/>
  </w:num>
  <w:num w:numId="24">
    <w:abstractNumId w:val="3"/>
  </w:num>
  <w:num w:numId="25">
    <w:abstractNumId w:val="19"/>
  </w:num>
  <w:num w:numId="26">
    <w:abstractNumId w:val="2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0D"/>
    <w:rsid w:val="00005A4B"/>
    <w:rsid w:val="000656E2"/>
    <w:rsid w:val="000827E1"/>
    <w:rsid w:val="000C4071"/>
    <w:rsid w:val="000C522B"/>
    <w:rsid w:val="001D4015"/>
    <w:rsid w:val="001F05AF"/>
    <w:rsid w:val="002172D2"/>
    <w:rsid w:val="00250FDD"/>
    <w:rsid w:val="00305F48"/>
    <w:rsid w:val="003675A1"/>
    <w:rsid w:val="003D54B5"/>
    <w:rsid w:val="003D7956"/>
    <w:rsid w:val="00417909"/>
    <w:rsid w:val="0042770E"/>
    <w:rsid w:val="00444C80"/>
    <w:rsid w:val="004C55BA"/>
    <w:rsid w:val="00586610"/>
    <w:rsid w:val="00586FA1"/>
    <w:rsid w:val="005B2B8D"/>
    <w:rsid w:val="0063166C"/>
    <w:rsid w:val="00637E8E"/>
    <w:rsid w:val="006674EA"/>
    <w:rsid w:val="006771CF"/>
    <w:rsid w:val="00684315"/>
    <w:rsid w:val="006A595A"/>
    <w:rsid w:val="006B454E"/>
    <w:rsid w:val="00732F22"/>
    <w:rsid w:val="00790AF6"/>
    <w:rsid w:val="0087284C"/>
    <w:rsid w:val="00881931"/>
    <w:rsid w:val="008E1126"/>
    <w:rsid w:val="008F07DC"/>
    <w:rsid w:val="0091550D"/>
    <w:rsid w:val="009849B1"/>
    <w:rsid w:val="00A37022"/>
    <w:rsid w:val="00A77EF1"/>
    <w:rsid w:val="00A860CE"/>
    <w:rsid w:val="00AA0169"/>
    <w:rsid w:val="00B075D5"/>
    <w:rsid w:val="00B60D75"/>
    <w:rsid w:val="00C17500"/>
    <w:rsid w:val="00C95C31"/>
    <w:rsid w:val="00D63050"/>
    <w:rsid w:val="00DA16DA"/>
    <w:rsid w:val="00DE36C7"/>
    <w:rsid w:val="00DF0FB1"/>
    <w:rsid w:val="00E57614"/>
    <w:rsid w:val="00F4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4834"/>
  <w15:docId w15:val="{F498BD71-10AB-489F-8632-F2B9CC1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48"/>
    <w:pPr>
      <w:ind w:left="720"/>
      <w:contextualSpacing/>
    </w:pPr>
  </w:style>
  <w:style w:type="paragraph" w:styleId="a4">
    <w:name w:val="Normal (Web)"/>
    <w:basedOn w:val="a"/>
    <w:uiPriority w:val="99"/>
    <w:rsid w:val="00AA0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6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A16DA"/>
    <w:rPr>
      <w:color w:val="0000FF" w:themeColor="hyperlink"/>
      <w:u w:val="single"/>
    </w:rPr>
  </w:style>
  <w:style w:type="paragraph" w:styleId="a7">
    <w:name w:val="No Spacing"/>
    <w:uiPriority w:val="1"/>
    <w:qFormat/>
    <w:rsid w:val="00DA16D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C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522B"/>
  </w:style>
  <w:style w:type="paragraph" w:styleId="aa">
    <w:name w:val="footer"/>
    <w:basedOn w:val="a"/>
    <w:link w:val="ab"/>
    <w:uiPriority w:val="99"/>
    <w:unhideWhenUsed/>
    <w:rsid w:val="000C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p.org" TargetMode="External"/><Relationship Id="rId13" Type="http://schemas.openxmlformats.org/officeDocument/2006/relationships/hyperlink" Target="http://www.priroda.ru" TargetMode="External"/><Relationship Id="rId18" Type="http://schemas.openxmlformats.org/officeDocument/2006/relationships/hyperlink" Target="http://greenevolution.ru/-" TargetMode="External"/><Relationship Id="rId26" Type="http://schemas.openxmlformats.org/officeDocument/2006/relationships/hyperlink" Target="http://www.unep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nr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ep.org" TargetMode="External"/><Relationship Id="rId17" Type="http://schemas.openxmlformats.org/officeDocument/2006/relationships/hyperlink" Target="http://www.1obl.ru/-" TargetMode="External"/><Relationship Id="rId25" Type="http://schemas.openxmlformats.org/officeDocument/2006/relationships/hyperlink" Target="http://www.ww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-capital.ru/-" TargetMode="External"/><Relationship Id="rId20" Type="http://schemas.openxmlformats.org/officeDocument/2006/relationships/hyperlink" Target="http://www.priroda.ru" TargetMode="External"/><Relationship Id="rId29" Type="http://schemas.openxmlformats.org/officeDocument/2006/relationships/hyperlink" Target="http://chelreglib.ru/ru-&#1089;&#1072;&#1081;&#1090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p.org" TargetMode="External"/><Relationship Id="rId24" Type="http://schemas.openxmlformats.org/officeDocument/2006/relationships/hyperlink" Target="http://www.mnr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rg74.ru-" TargetMode="External"/><Relationship Id="rId23" Type="http://schemas.openxmlformats.org/officeDocument/2006/relationships/hyperlink" Target="http://www.priroda.ru" TargetMode="External"/><Relationship Id="rId28" Type="http://schemas.openxmlformats.org/officeDocument/2006/relationships/hyperlink" Target="http://www.mnr.gov.ru" TargetMode="External"/><Relationship Id="rId10" Type="http://schemas.openxmlformats.org/officeDocument/2006/relationships/hyperlink" Target="http://www.mnr.gov.ru" TargetMode="External"/><Relationship Id="rId19" Type="http://schemas.openxmlformats.org/officeDocument/2006/relationships/hyperlink" Target="http://www.unep.or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iroda.ru" TargetMode="External"/><Relationship Id="rId14" Type="http://schemas.openxmlformats.org/officeDocument/2006/relationships/hyperlink" Target="http://www.mnr.gov.ru" TargetMode="External"/><Relationship Id="rId22" Type="http://schemas.openxmlformats.org/officeDocument/2006/relationships/hyperlink" Target="http://www.unep.org" TargetMode="External"/><Relationship Id="rId27" Type="http://schemas.openxmlformats.org/officeDocument/2006/relationships/hyperlink" Target="http://www.priroda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2C906-B9C2-4012-99AE-0EFF66FC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18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Елена Ширяева</cp:lastModifiedBy>
  <cp:revision>8</cp:revision>
  <dcterms:created xsi:type="dcterms:W3CDTF">2017-01-27T04:43:00Z</dcterms:created>
  <dcterms:modified xsi:type="dcterms:W3CDTF">2017-11-05T16:38:00Z</dcterms:modified>
</cp:coreProperties>
</file>